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626A" w14:textId="03C1CA5A" w:rsidR="002E6E92" w:rsidRDefault="002E6E92" w:rsidP="002E6E92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</w:pPr>
      <w:r w:rsidRPr="002E6E92"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  <w:t xml:space="preserve">ZMIANA STAWEK </w:t>
      </w:r>
      <w:r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  <w:t xml:space="preserve">podtku od nieruchomości w </w:t>
      </w:r>
      <w:r w:rsidRPr="002E6E92"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  <w:t>202</w:t>
      </w:r>
      <w:r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  <w:t>1</w:t>
      </w:r>
    </w:p>
    <w:p w14:paraId="6B913074" w14:textId="1F60D664" w:rsidR="002E6E92" w:rsidRDefault="002E6E92" w:rsidP="002E6E92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</w:pPr>
      <w:r>
        <w:rPr>
          <w:rFonts w:ascii="Arial" w:eastAsia="Times New Roman" w:hAnsi="Arial" w:cs="Arial"/>
          <w:caps/>
          <w:color w:val="444444"/>
          <w:spacing w:val="15"/>
          <w:sz w:val="45"/>
          <w:szCs w:val="45"/>
          <w:lang w:eastAsia="pl-PL"/>
        </w:rPr>
        <w:t>W załączeniu uchwała rady miasta z 20 października 2020 zmieniająca uchwałe rady z dnia 22 października 20195</w:t>
      </w:r>
    </w:p>
    <w:p w14:paraId="7D81547A" w14:textId="458F7281" w:rsidR="002E6E92" w:rsidRPr="002E6E92" w:rsidRDefault="002E6E92" w:rsidP="002E6E92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caps/>
          <w:color w:val="444444"/>
          <w:spacing w:val="15"/>
          <w:sz w:val="24"/>
          <w:szCs w:val="24"/>
          <w:lang w:eastAsia="pl-PL"/>
        </w:rPr>
      </w:pPr>
      <w:r>
        <w:rPr>
          <w:rFonts w:ascii="Arial" w:eastAsia="Times New Roman" w:hAnsi="Arial" w:cs="Arial"/>
          <w:caps/>
          <w:color w:val="444444"/>
          <w:spacing w:val="15"/>
          <w:sz w:val="24"/>
          <w:szCs w:val="24"/>
          <w:lang w:eastAsia="pl-PL"/>
        </w:rPr>
        <w:t>w załączeniu uchwały</w:t>
      </w:r>
    </w:p>
    <w:p w14:paraId="09AA5CF0" w14:textId="77777777" w:rsidR="0004517C" w:rsidRDefault="0004517C"/>
    <w:sectPr w:rsidR="0004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92"/>
    <w:rsid w:val="0004517C"/>
    <w:rsid w:val="002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1596"/>
  <w15:chartTrackingRefBased/>
  <w15:docId w15:val="{6317CDD0-43E2-4428-87F5-ECB451B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2020-11-25T08:42:00Z</dcterms:created>
  <dcterms:modified xsi:type="dcterms:W3CDTF">2020-11-25T08:46:00Z</dcterms:modified>
</cp:coreProperties>
</file>